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E41BF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 Igazgatási és Ügyrendi</w:t>
      </w:r>
      <w:r w:rsidR="00565491" w:rsidRPr="0086169B">
        <w:rPr>
          <w:b/>
          <w:sz w:val="22"/>
          <w:szCs w:val="22"/>
        </w:rPr>
        <w:t xml:space="preserve"> 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201B92">
        <w:t>3</w:t>
      </w:r>
      <w:r w:rsidR="00A35E20">
        <w:t>8288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A35E20">
        <w:t>2</w:t>
      </w:r>
      <w:r>
        <w:t>.</w:t>
      </w:r>
    </w:p>
    <w:p w:rsidR="001123E7" w:rsidRDefault="001123E7" w:rsidP="00565491">
      <w:pPr>
        <w:rPr>
          <w:b/>
        </w:rPr>
      </w:pPr>
    </w:p>
    <w:p w:rsidR="00A35E20" w:rsidRDefault="00A35E20" w:rsidP="00565491">
      <w:pPr>
        <w:jc w:val="center"/>
        <w:rPr>
          <w:b/>
        </w:rPr>
      </w:pPr>
    </w:p>
    <w:p w:rsidR="00A35E20" w:rsidRDefault="00A35E20" w:rsidP="00565491">
      <w:pPr>
        <w:jc w:val="center"/>
        <w:rPr>
          <w:b/>
        </w:rPr>
      </w:pPr>
    </w:p>
    <w:p w:rsidR="00A35E20" w:rsidRDefault="00A35E20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5E41BF">
        <w:rPr>
          <w:b/>
        </w:rPr>
        <w:t>Jogi, Igazgatási és Ügyrendi</w:t>
      </w:r>
      <w:r w:rsidRPr="00842B9C">
        <w:rPr>
          <w:b/>
        </w:rPr>
        <w:t xml:space="preserve"> Bizottsága 20</w:t>
      </w:r>
      <w:r w:rsidR="009C4066">
        <w:rPr>
          <w:b/>
        </w:rPr>
        <w:t>2</w:t>
      </w:r>
      <w:r w:rsidR="008D4AD2">
        <w:rPr>
          <w:b/>
        </w:rPr>
        <w:t>1</w:t>
      </w:r>
      <w:r w:rsidRPr="00842B9C">
        <w:rPr>
          <w:b/>
        </w:rPr>
        <w:t xml:space="preserve">. </w:t>
      </w:r>
      <w:r w:rsidR="00A35E20">
        <w:rPr>
          <w:b/>
        </w:rPr>
        <w:t>decem</w:t>
      </w:r>
      <w:r w:rsidR="000A0A30">
        <w:rPr>
          <w:b/>
        </w:rPr>
        <w:t>ber 1</w:t>
      </w:r>
      <w:r w:rsidR="00A35E20">
        <w:rPr>
          <w:b/>
        </w:rPr>
        <w:t>6-</w:t>
      </w:r>
      <w:r w:rsidR="00DE43DB">
        <w:rPr>
          <w:b/>
        </w:rPr>
        <w:t>á</w:t>
      </w:r>
      <w:r w:rsidR="00201B92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A35E20" w:rsidRDefault="00A35E20" w:rsidP="00AC74A2">
      <w:pPr>
        <w:jc w:val="both"/>
        <w:rPr>
          <w:b/>
        </w:rPr>
      </w:pPr>
    </w:p>
    <w:p w:rsidR="00A35E20" w:rsidRDefault="00A35E20" w:rsidP="00A35E20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>
        <w:t>3</w:t>
      </w:r>
      <w:r w:rsidRPr="000E514E">
        <w:t xml:space="preserve"> igen szavazattal (</w:t>
      </w:r>
      <w:r>
        <w:t>Kocsis Róbert, Jónás Kálmán, Marosi György Csongor)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 </w:t>
      </w:r>
    </w:p>
    <w:p w:rsidR="00A35E20" w:rsidRPr="003E7B0D" w:rsidRDefault="00A35E20" w:rsidP="00A35E20">
      <w:pPr>
        <w:shd w:val="clear" w:color="auto" w:fill="FFFFFF"/>
        <w:jc w:val="both"/>
      </w:pPr>
      <w:r w:rsidRPr="004501E6">
        <w:t>(</w:t>
      </w:r>
      <w:r>
        <w:t>A</w:t>
      </w:r>
      <w:r w:rsidRPr="004501E6">
        <w:t xml:space="preserve"> döntéshozatalban </w:t>
      </w:r>
      <w:r>
        <w:t>3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A35E20" w:rsidRPr="004A412D" w:rsidRDefault="00A35E20" w:rsidP="00A35E20">
      <w:pPr>
        <w:shd w:val="clear" w:color="auto" w:fill="FFFFFF"/>
        <w:jc w:val="both"/>
      </w:pPr>
    </w:p>
    <w:p w:rsidR="00A35E20" w:rsidRPr="00B6143B" w:rsidRDefault="00A35E20" w:rsidP="00A35E20">
      <w:pPr>
        <w:jc w:val="both"/>
        <w:rPr>
          <w:b/>
        </w:rPr>
      </w:pPr>
      <w:r>
        <w:rPr>
          <w:b/>
        </w:rPr>
        <w:t>35</w:t>
      </w:r>
      <w:r w:rsidRPr="00394FC3">
        <w:rPr>
          <w:b/>
        </w:rPr>
        <w:t>/2021. (X</w:t>
      </w:r>
      <w:r>
        <w:rPr>
          <w:b/>
        </w:rPr>
        <w:t>II</w:t>
      </w:r>
      <w:r w:rsidRPr="00394FC3">
        <w:rPr>
          <w:b/>
        </w:rPr>
        <w:t xml:space="preserve">. </w:t>
      </w:r>
      <w:r>
        <w:rPr>
          <w:b/>
        </w:rPr>
        <w:t>16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35E20" w:rsidRDefault="00A35E20" w:rsidP="00A35E20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 w:rsidRPr="00F17AE2">
        <w:rPr>
          <w:b/>
        </w:rPr>
        <w:t>a napirend</w:t>
      </w:r>
      <w:r>
        <w:rPr>
          <w:b/>
        </w:rPr>
        <w:t>i</w:t>
      </w:r>
      <w:r w:rsidRPr="00F17AE2">
        <w:rPr>
          <w:b/>
        </w:rPr>
        <w:t xml:space="preserve"> </w:t>
      </w:r>
      <w:r>
        <w:rPr>
          <w:b/>
        </w:rPr>
        <w:t>javaslatokat</w:t>
      </w:r>
      <w:r w:rsidRPr="00590DDB">
        <w:rPr>
          <w:b/>
        </w:rPr>
        <w:t>.</w:t>
      </w:r>
    </w:p>
    <w:p w:rsidR="00A35E20" w:rsidRDefault="00A35E20" w:rsidP="00A35E20">
      <w:pPr>
        <w:jc w:val="both"/>
        <w:rPr>
          <w:b/>
        </w:rPr>
      </w:pPr>
      <w:r w:rsidRPr="00D6770A">
        <w:rPr>
          <w:b/>
        </w:rPr>
        <w:t>Napirend</w:t>
      </w:r>
    </w:p>
    <w:p w:rsidR="00A35E20" w:rsidRPr="00604EAF" w:rsidRDefault="00A35E20" w:rsidP="00A35E20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a Járóbeteg Ellátó Centrumban a vezetői megbízatás lejártával összefüggő feladatokról. (13. számú testületi előterjesztés)</w:t>
      </w:r>
    </w:p>
    <w:p w:rsidR="00A35E20" w:rsidRPr="00604EAF" w:rsidRDefault="00A35E20" w:rsidP="00A35E2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A35E20" w:rsidRPr="00604EAF" w:rsidRDefault="00A35E20" w:rsidP="00A35E20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Javaslat az önkormányzat szervezeti és működési szabályzatának módosítására. (3. számú testületi előterjesztés)</w:t>
      </w:r>
    </w:p>
    <w:p w:rsidR="00A35E20" w:rsidRPr="00604EAF" w:rsidRDefault="00A35E20" w:rsidP="00A35E2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A35E20" w:rsidRPr="00604EAF" w:rsidRDefault="00A35E20" w:rsidP="00A35E20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Javaslat a helyi adókról szóló 22/2012. (XI.29.) önkormányzati rendelet módosítására. (4. számú testületi előterjesztés)</w:t>
      </w:r>
    </w:p>
    <w:p w:rsidR="00A35E20" w:rsidRPr="00604EAF" w:rsidRDefault="00A35E20" w:rsidP="00A35E2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604EAF">
        <w:rPr>
          <w:rFonts w:ascii="Times New Roman" w:hAnsi="Times New Roman" w:cs="Times New Roman"/>
          <w:sz w:val="24"/>
          <w:szCs w:val="24"/>
        </w:rPr>
        <w:t>: alpolgármester</w:t>
      </w:r>
    </w:p>
    <w:p w:rsidR="00A35E20" w:rsidRPr="00604EAF" w:rsidRDefault="00A35E20" w:rsidP="00A35E20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pályázat kiírásáról a HGSZI igazgatói álláshelyére. (5. számú testületi előterjesztés)</w:t>
      </w:r>
    </w:p>
    <w:p w:rsidR="00A35E20" w:rsidRPr="00604EAF" w:rsidRDefault="00A35E20" w:rsidP="00A35E2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35E20" w:rsidRPr="00604EAF" w:rsidRDefault="00A35E20" w:rsidP="00A35E20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a Nyugati sor vége kisajátítására. (7. számú testületi előterjesztés)</w:t>
      </w:r>
    </w:p>
    <w:p w:rsidR="00A35E20" w:rsidRPr="00604EAF" w:rsidRDefault="00A35E20" w:rsidP="00A35E2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35E20" w:rsidRPr="00604EAF" w:rsidRDefault="00A35E20" w:rsidP="00A35E20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604EAF">
        <w:rPr>
          <w:rFonts w:ascii="Times New Roman" w:hAnsi="Times New Roman" w:cs="Times New Roman"/>
          <w:sz w:val="24"/>
          <w:szCs w:val="24"/>
        </w:rPr>
        <w:t>Tokay</w:t>
      </w:r>
      <w:proofErr w:type="spellEnd"/>
      <w:r w:rsidRPr="00604EAF">
        <w:rPr>
          <w:rFonts w:ascii="Times New Roman" w:hAnsi="Times New Roman" w:cs="Times New Roman"/>
          <w:sz w:val="24"/>
          <w:szCs w:val="24"/>
        </w:rPr>
        <w:t xml:space="preserve"> u. 84. szám alatti ingatlan elővásárlási jogról való lemondásra. (8. számú testületi előterjesztés)</w:t>
      </w:r>
    </w:p>
    <w:p w:rsidR="00A35E20" w:rsidRPr="00604EAF" w:rsidRDefault="00A35E20" w:rsidP="00A35E2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gazdasági irodavezet</w:t>
      </w:r>
      <w:r>
        <w:rPr>
          <w:rFonts w:ascii="Times New Roman" w:hAnsi="Times New Roman" w:cs="Times New Roman"/>
          <w:sz w:val="24"/>
          <w:szCs w:val="24"/>
        </w:rPr>
        <w:t>ő</w:t>
      </w:r>
    </w:p>
    <w:p w:rsidR="00A35E20" w:rsidRPr="00604EAF" w:rsidRDefault="00A35E20" w:rsidP="00A35E20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>Előterjesztés multifunkciós rendezvénycsarnok tervezési szerződés közös megegyezéssel történő megszüntetésére irányuló kérelemével kapcsolatban. (14. számú testületi előterjesztés)</w:t>
      </w:r>
    </w:p>
    <w:p w:rsidR="00A35E20" w:rsidRPr="00604EAF" w:rsidRDefault="00A35E20" w:rsidP="00A35E2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A35E20" w:rsidRPr="00604EAF" w:rsidRDefault="00A35E20" w:rsidP="00A35E20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604EAF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604EAF">
        <w:rPr>
          <w:rFonts w:ascii="Times New Roman" w:hAnsi="Times New Roman" w:cs="Times New Roman"/>
          <w:sz w:val="24"/>
          <w:szCs w:val="24"/>
        </w:rPr>
        <w:t xml:space="preserve"> tér hasznosítása kapcsán. (19. számú testületi előterjesztés)</w:t>
      </w:r>
    </w:p>
    <w:p w:rsidR="00A35E20" w:rsidRPr="00604EAF" w:rsidRDefault="00A35E20" w:rsidP="00A35E2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A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04EAF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A35E20" w:rsidRPr="00F17AE2" w:rsidRDefault="00A35E20" w:rsidP="00A35E20">
      <w:pPr>
        <w:ind w:left="284"/>
        <w:jc w:val="both"/>
      </w:pPr>
      <w:r w:rsidRPr="00604EAF">
        <w:t>Tájékoztatók</w:t>
      </w:r>
      <w:r w:rsidRPr="00F17AE2">
        <w:t>, bejelentések</w:t>
      </w:r>
    </w:p>
    <w:p w:rsidR="00A35E20" w:rsidRDefault="00A35E20" w:rsidP="00A35E20">
      <w:pPr>
        <w:ind w:left="284"/>
        <w:jc w:val="both"/>
      </w:pPr>
    </w:p>
    <w:p w:rsidR="00A35E20" w:rsidRPr="004A412D" w:rsidRDefault="00A35E20" w:rsidP="00A35E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35E20" w:rsidRDefault="00A35E20" w:rsidP="00A35E2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A35E20" w:rsidRDefault="00A35E20" w:rsidP="00A35E20">
      <w:pPr>
        <w:tabs>
          <w:tab w:val="left" w:pos="1276"/>
        </w:tabs>
        <w:jc w:val="both"/>
        <w:rPr>
          <w:bCs/>
          <w:iCs/>
        </w:rPr>
      </w:pPr>
    </w:p>
    <w:p w:rsidR="00A35E20" w:rsidRPr="009E02A7" w:rsidRDefault="00A35E20" w:rsidP="00A35E20">
      <w:pPr>
        <w:tabs>
          <w:tab w:val="left" w:pos="1276"/>
        </w:tabs>
        <w:jc w:val="both"/>
        <w:rPr>
          <w:bCs/>
          <w:iCs/>
        </w:rPr>
      </w:pPr>
    </w:p>
    <w:p w:rsidR="00A35E20" w:rsidRPr="00262D23" w:rsidRDefault="00A35E20" w:rsidP="00A35E2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35E20" w:rsidRPr="00A35E20" w:rsidRDefault="00A35E20" w:rsidP="00A35E20">
      <w:pPr>
        <w:tabs>
          <w:tab w:val="left" w:pos="360"/>
        </w:tabs>
        <w:ind w:left="720"/>
        <w:jc w:val="both"/>
        <w:rPr>
          <w:b/>
          <w:i/>
          <w:sz w:val="20"/>
          <w:szCs w:val="20"/>
        </w:rPr>
      </w:pPr>
    </w:p>
    <w:p w:rsidR="00A35E20" w:rsidRPr="00604EAF" w:rsidRDefault="00A35E20" w:rsidP="00A35E20">
      <w:pPr>
        <w:jc w:val="center"/>
        <w:rPr>
          <w:b/>
          <w:bCs/>
          <w:i/>
          <w:iCs/>
          <w:u w:val="single"/>
        </w:rPr>
      </w:pPr>
      <w:r w:rsidRPr="00604EAF">
        <w:rPr>
          <w:b/>
          <w:bCs/>
          <w:i/>
          <w:iCs/>
        </w:rPr>
        <w:t>Előterjesztés a Járóbeteg Ellátó Centrumban a vezetői megbízatás lejártával összefüggő feladatokról</w:t>
      </w:r>
    </w:p>
    <w:p w:rsidR="00A35E20" w:rsidRPr="00A35E20" w:rsidRDefault="00A35E20" w:rsidP="00A35E20">
      <w:pPr>
        <w:jc w:val="both"/>
        <w:rPr>
          <w:sz w:val="20"/>
          <w:szCs w:val="20"/>
          <w:u w:val="single"/>
        </w:rPr>
      </w:pPr>
    </w:p>
    <w:p w:rsidR="00A35E20" w:rsidRDefault="00A35E20" w:rsidP="00A35E20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A35E20" w:rsidRPr="00A35E20" w:rsidRDefault="00A35E20" w:rsidP="00A35E20">
      <w:pPr>
        <w:jc w:val="both"/>
        <w:rPr>
          <w:b/>
          <w:sz w:val="20"/>
          <w:szCs w:val="20"/>
        </w:rPr>
      </w:pPr>
    </w:p>
    <w:p w:rsidR="00A35E20" w:rsidRDefault="00A35E20" w:rsidP="00A35E20">
      <w:pPr>
        <w:jc w:val="both"/>
        <w:rPr>
          <w:b/>
        </w:rPr>
      </w:pPr>
      <w:r>
        <w:rPr>
          <w:b/>
        </w:rPr>
        <w:t>36</w:t>
      </w:r>
      <w:r w:rsidRPr="00394FC3">
        <w:rPr>
          <w:b/>
        </w:rPr>
        <w:t>/2021. (X</w:t>
      </w:r>
      <w:r>
        <w:rPr>
          <w:b/>
        </w:rPr>
        <w:t>II</w:t>
      </w:r>
      <w:r w:rsidRPr="00394FC3">
        <w:rPr>
          <w:b/>
        </w:rPr>
        <w:t>. 1</w:t>
      </w:r>
      <w:r>
        <w:rPr>
          <w:b/>
        </w:rPr>
        <w:t>6</w:t>
      </w:r>
      <w:r w:rsidRPr="00394FC3">
        <w:rPr>
          <w:b/>
        </w:rPr>
        <w:t>.) JIÜB határozat</w:t>
      </w:r>
    </w:p>
    <w:p w:rsidR="00A35E20" w:rsidRDefault="00A35E20" w:rsidP="00A35E20">
      <w:pPr>
        <w:jc w:val="both"/>
        <w:rPr>
          <w:b/>
        </w:rPr>
      </w:pPr>
      <w:r w:rsidRPr="00876471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 az alábbi határozati javaslat elfogadását:</w:t>
      </w:r>
    </w:p>
    <w:p w:rsidR="00A35E20" w:rsidRPr="0010579D" w:rsidRDefault="00A35E20" w:rsidP="00A35E20">
      <w:pPr>
        <w:pStyle w:val="Listaszerbekezds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343F5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egyetért azzal, hogy Járóbeteg-Ellátó Centrum hatályos Szervezeti és Működési Szabályzata szerint meghatározott eljárás alapján 2021. december 01-től a Járóbeteg-Ellátó Centrum intézményvezető-helyettese, dr. Sóvágó Judit</w:t>
      </w:r>
      <w:r w:rsidRPr="004343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43F5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Pr="004343F5">
        <w:rPr>
          <w:rFonts w:ascii="Times New Roman" w:hAnsi="Times New Roman" w:cs="Times New Roman"/>
          <w:sz w:val="24"/>
          <w:szCs w:val="24"/>
        </w:rPr>
        <w:t xml:space="preserve">: Debrecen, 1962.09.15. an: </w:t>
      </w:r>
      <w:proofErr w:type="spellStart"/>
      <w:r w:rsidRPr="004343F5">
        <w:rPr>
          <w:rFonts w:ascii="Times New Roman" w:hAnsi="Times New Roman" w:cs="Times New Roman"/>
          <w:sz w:val="24"/>
          <w:szCs w:val="24"/>
        </w:rPr>
        <w:t>Szanka</w:t>
      </w:r>
      <w:proofErr w:type="spellEnd"/>
      <w:r w:rsidRPr="00434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3F5">
        <w:rPr>
          <w:rFonts w:ascii="Times New Roman" w:hAnsi="Times New Roman" w:cs="Times New Roman"/>
          <w:sz w:val="24"/>
          <w:szCs w:val="24"/>
        </w:rPr>
        <w:t>Juliánna</w:t>
      </w:r>
      <w:proofErr w:type="spellEnd"/>
      <w:r w:rsidRPr="004343F5">
        <w:rPr>
          <w:rFonts w:ascii="Times New Roman" w:hAnsi="Times New Roman" w:cs="Times New Roman"/>
          <w:sz w:val="24"/>
          <w:szCs w:val="24"/>
        </w:rPr>
        <w:t>, 4200 Hajdúszoboszló, Szilfákalja 43. fsz. 1.)</w:t>
      </w:r>
      <w:r w:rsidRPr="004343F5">
        <w:rPr>
          <w:rFonts w:ascii="Times New Roman" w:hAnsi="Times New Roman" w:cs="Times New Roman"/>
          <w:b/>
          <w:sz w:val="24"/>
          <w:szCs w:val="24"/>
        </w:rPr>
        <w:t xml:space="preserve"> a teljes intézményvezetői feladatokat, a pályázati eljárás eredményes lezártáig ellátja. Ezzel egyidejűleg részére, </w:t>
      </w:r>
      <w:r w:rsidRPr="004343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az egészségügyi szolgálati jogviszonyról szóló 2020. évi C. törvény végrehajtásáról szóló 528/2020. (XI.28.) Korm.rendelet 24. §-</w:t>
      </w:r>
      <w:proofErr w:type="gramStart"/>
      <w:r w:rsidRPr="004343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proofErr w:type="gramEnd"/>
      <w:r w:rsidRPr="004343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alapján,</w:t>
      </w:r>
      <w:r w:rsidRPr="004343F5">
        <w:rPr>
          <w:rFonts w:ascii="Times New Roman" w:hAnsi="Times New Roman" w:cs="Times New Roman"/>
          <w:b/>
          <w:sz w:val="24"/>
          <w:szCs w:val="24"/>
        </w:rPr>
        <w:t xml:space="preserve"> fenti időszakra vonatkozóan, vezetői juttatást állapít meg, havi 248.800.-Ft összegben. Amennyiben nem egész hónapban történik a munkavégzés, az időarányos (napi összeg * napok számával) összeg fizethető. A vezetői juttatás fedezetét a 2022. évi költségvetésben tervezni szükséges. A polgármestert, mint a munkáltatói jogkör gyakorlóját, a keletkezett dokumentumok aláírásával a döntéshozó felhatalmazza.</w:t>
      </w:r>
    </w:p>
    <w:p w:rsidR="00A35E20" w:rsidRPr="004343F5" w:rsidRDefault="00A35E20" w:rsidP="00A35E20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b/>
        </w:rPr>
      </w:pPr>
      <w:r w:rsidRPr="004343F5">
        <w:rPr>
          <w:b/>
        </w:rPr>
        <w:t xml:space="preserve">Hajdúszoboszló Város Önkormányzatának Képviselő-testülete </w:t>
      </w:r>
      <w:r w:rsidRPr="004343F5">
        <w:rPr>
          <w:b/>
          <w:shd w:val="clear" w:color="auto" w:fill="FFFFFF"/>
        </w:rPr>
        <w:t xml:space="preserve">az egészségügyi szolgálati jogviszonyról szóló 2020. évi C. törvény végrehajtásáról szóló 528/2020. (XI.28.) Korm.rendelet 24. §-a Dr. Varga Tamás </w:t>
      </w:r>
      <w:r w:rsidRPr="004343F5">
        <w:rPr>
          <w:b/>
        </w:rPr>
        <w:t>vezetői juttatást, összesen havi 248.800.-Ft-ot 2021. december 1. napjától visszavonja. A polgármestert, mint a munkáltatói jogkör gyakorlóját, a keletkezett dokumentumok aláírásával a döntéshozó felhatalmazza.</w:t>
      </w:r>
    </w:p>
    <w:p w:rsidR="00A35E20" w:rsidRPr="00A35E20" w:rsidRDefault="00A35E20" w:rsidP="00A35E20">
      <w:pPr>
        <w:jc w:val="both"/>
        <w:rPr>
          <w:b/>
          <w:color w:val="000000"/>
          <w:sz w:val="20"/>
          <w:szCs w:val="20"/>
        </w:rPr>
      </w:pPr>
      <w:r w:rsidRPr="004343F5">
        <w:rPr>
          <w:b/>
        </w:rPr>
        <w:t xml:space="preserve"> </w:t>
      </w:r>
    </w:p>
    <w:p w:rsidR="00A35E20" w:rsidRPr="004A412D" w:rsidRDefault="00A35E20" w:rsidP="00A35E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35E20" w:rsidRDefault="00A35E20" w:rsidP="00A35E20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december 16.</w:t>
      </w:r>
    </w:p>
    <w:p w:rsidR="00A35E20" w:rsidRDefault="00A35E20" w:rsidP="00A35E20">
      <w:pPr>
        <w:tabs>
          <w:tab w:val="left" w:pos="1276"/>
        </w:tabs>
        <w:jc w:val="both"/>
        <w:rPr>
          <w:bCs/>
          <w:iCs/>
        </w:rPr>
      </w:pPr>
    </w:p>
    <w:p w:rsidR="00A35E20" w:rsidRPr="00821418" w:rsidRDefault="00A35E20" w:rsidP="00A35E2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35E20" w:rsidRPr="00A35E20" w:rsidRDefault="00A35E20" w:rsidP="00A35E20">
      <w:pPr>
        <w:tabs>
          <w:tab w:val="left" w:pos="360"/>
        </w:tabs>
        <w:jc w:val="both"/>
        <w:rPr>
          <w:sz w:val="20"/>
          <w:szCs w:val="20"/>
        </w:rPr>
      </w:pPr>
    </w:p>
    <w:p w:rsidR="00A35E20" w:rsidRPr="00821418" w:rsidRDefault="00A35E20" w:rsidP="00A35E20">
      <w:pPr>
        <w:tabs>
          <w:tab w:val="left" w:pos="360"/>
        </w:tabs>
        <w:jc w:val="center"/>
        <w:rPr>
          <w:b/>
          <w:bCs/>
          <w:i/>
          <w:iCs/>
        </w:rPr>
      </w:pPr>
      <w:r w:rsidRPr="00821418">
        <w:rPr>
          <w:b/>
          <w:bCs/>
          <w:i/>
          <w:iCs/>
        </w:rPr>
        <w:t>Javaslat az önkormányzat szervezeti és működési szabályzatának módosítására</w:t>
      </w:r>
    </w:p>
    <w:p w:rsidR="00A35E20" w:rsidRPr="00A35E20" w:rsidRDefault="00A35E20" w:rsidP="00A35E20">
      <w:pPr>
        <w:tabs>
          <w:tab w:val="left" w:pos="360"/>
        </w:tabs>
        <w:jc w:val="both"/>
        <w:rPr>
          <w:sz w:val="20"/>
          <w:szCs w:val="20"/>
        </w:rPr>
      </w:pPr>
    </w:p>
    <w:p w:rsidR="00A35E20" w:rsidRDefault="00A35E20" w:rsidP="00A35E20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A35E20" w:rsidRPr="00A35E20" w:rsidRDefault="00A35E20" w:rsidP="00A35E20">
      <w:pPr>
        <w:jc w:val="both"/>
        <w:rPr>
          <w:b/>
          <w:sz w:val="20"/>
          <w:szCs w:val="20"/>
        </w:rPr>
      </w:pPr>
    </w:p>
    <w:p w:rsidR="00A35E20" w:rsidRPr="00290F42" w:rsidRDefault="00A35E20" w:rsidP="00A35E20">
      <w:pPr>
        <w:jc w:val="both"/>
        <w:rPr>
          <w:b/>
        </w:rPr>
      </w:pPr>
      <w:r w:rsidRPr="00290F42">
        <w:rPr>
          <w:b/>
        </w:rPr>
        <w:t>3</w:t>
      </w:r>
      <w:r>
        <w:rPr>
          <w:b/>
        </w:rPr>
        <w:t>7</w:t>
      </w:r>
      <w:r w:rsidRPr="00290F42">
        <w:rPr>
          <w:b/>
        </w:rPr>
        <w:t>/2021. (XII. 16.) JIÜB határozat</w:t>
      </w:r>
    </w:p>
    <w:p w:rsidR="00A35E20" w:rsidRPr="00290F42" w:rsidRDefault="00A35E20" w:rsidP="00A35E20">
      <w:pPr>
        <w:jc w:val="both"/>
        <w:rPr>
          <w:b/>
        </w:rPr>
      </w:pPr>
      <w:r w:rsidRPr="00290F42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, hogy támogassa </w:t>
      </w:r>
      <w:r w:rsidRPr="00290F42">
        <w:rPr>
          <w:b/>
        </w:rPr>
        <w:t>az önkormányzat szervezeti és működési szabályzatának módosításá</w:t>
      </w:r>
      <w:r>
        <w:rPr>
          <w:b/>
        </w:rPr>
        <w:t>t.</w:t>
      </w:r>
    </w:p>
    <w:p w:rsidR="00A35E20" w:rsidRPr="00A35E20" w:rsidRDefault="00A35E20" w:rsidP="00A35E20">
      <w:pPr>
        <w:tabs>
          <w:tab w:val="left" w:pos="360"/>
        </w:tabs>
        <w:jc w:val="both"/>
        <w:rPr>
          <w:sz w:val="20"/>
          <w:szCs w:val="20"/>
        </w:rPr>
      </w:pPr>
    </w:p>
    <w:p w:rsidR="00A35E20" w:rsidRPr="004A412D" w:rsidRDefault="00A35E20" w:rsidP="00A35E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35E20" w:rsidRDefault="00A35E20" w:rsidP="00A35E20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december 16.</w:t>
      </w:r>
    </w:p>
    <w:p w:rsidR="00A35E20" w:rsidRPr="00821418" w:rsidRDefault="00A35E20" w:rsidP="00A35E2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Pr="00290F42" w:rsidRDefault="00A35E20" w:rsidP="00A35E20">
      <w:pPr>
        <w:tabs>
          <w:tab w:val="left" w:pos="360"/>
        </w:tabs>
        <w:jc w:val="center"/>
        <w:rPr>
          <w:b/>
          <w:bCs/>
          <w:i/>
          <w:iCs/>
        </w:rPr>
      </w:pPr>
      <w:r w:rsidRPr="00290F42">
        <w:rPr>
          <w:b/>
          <w:bCs/>
          <w:i/>
          <w:iCs/>
        </w:rPr>
        <w:t>Javaslat a helyi adókról szóló 22/2012. (XI.29.) önkormányzati rendelet módosítására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Default="00A35E20" w:rsidP="00A35E20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2</w:t>
      </w:r>
      <w:r w:rsidRPr="000E514E">
        <w:t xml:space="preserve"> igen szavazattal (</w:t>
      </w:r>
      <w:r>
        <w:t xml:space="preserve">Kocsis Róbert, Jónás Kálmán) </w:t>
      </w:r>
      <w:r w:rsidRPr="00B6143B">
        <w:t>ellenszavazat</w:t>
      </w:r>
      <w:r>
        <w:t xml:space="preserve"> nélkül és 1 t</w:t>
      </w:r>
      <w:r w:rsidRPr="004501E6">
        <w:t>artózkodás</w:t>
      </w:r>
      <w:r>
        <w:t xml:space="preserve"> mellett (Marosi György Csongor)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A35E20" w:rsidRPr="00CE0643" w:rsidRDefault="00A35E20" w:rsidP="00A35E20">
      <w:pPr>
        <w:jc w:val="both"/>
        <w:rPr>
          <w:b/>
        </w:rPr>
      </w:pPr>
    </w:p>
    <w:p w:rsidR="00A35E20" w:rsidRPr="00290F42" w:rsidRDefault="00A35E20" w:rsidP="00A35E20">
      <w:pPr>
        <w:jc w:val="both"/>
        <w:rPr>
          <w:b/>
        </w:rPr>
      </w:pPr>
      <w:r w:rsidRPr="00290F42">
        <w:rPr>
          <w:b/>
        </w:rPr>
        <w:t>3</w:t>
      </w:r>
      <w:r>
        <w:rPr>
          <w:b/>
        </w:rPr>
        <w:t>8</w:t>
      </w:r>
      <w:r w:rsidRPr="00290F42">
        <w:rPr>
          <w:b/>
        </w:rPr>
        <w:t>/2021. (XII. 16.) JIÜB határozat</w:t>
      </w:r>
    </w:p>
    <w:p w:rsidR="00A35E20" w:rsidRPr="0079542D" w:rsidRDefault="00A35E20" w:rsidP="00A35E20">
      <w:pPr>
        <w:jc w:val="both"/>
        <w:rPr>
          <w:b/>
        </w:rPr>
      </w:pPr>
      <w:r w:rsidRPr="00290F42">
        <w:rPr>
          <w:b/>
        </w:rPr>
        <w:t xml:space="preserve">Hajdúszoboszló Város Önkormányzatának Jogi, </w:t>
      </w:r>
      <w:r w:rsidRPr="0079542D">
        <w:rPr>
          <w:b/>
        </w:rPr>
        <w:t>Igazgatási és Ügyrendi Bizottsága javasolja a képviselő-testületnek a novemberben elfogadott adórendelet módosítás hatályba nem lépésről szóló rendelet, és a 2022. január 1-től hatályba lép</w:t>
      </w:r>
      <w:r>
        <w:rPr>
          <w:b/>
        </w:rPr>
        <w:t>het</w:t>
      </w:r>
      <w:r w:rsidRPr="0079542D">
        <w:rPr>
          <w:b/>
        </w:rPr>
        <w:t xml:space="preserve">ő </w:t>
      </w:r>
      <w:r>
        <w:rPr>
          <w:b/>
        </w:rPr>
        <w:t>adórendelet módosítások</w:t>
      </w:r>
      <w:r w:rsidRPr="0079542D">
        <w:rPr>
          <w:b/>
        </w:rPr>
        <w:t xml:space="preserve"> elfogadását.</w:t>
      </w:r>
    </w:p>
    <w:p w:rsidR="00A35E20" w:rsidRPr="00290F42" w:rsidRDefault="00A35E20" w:rsidP="00A35E20">
      <w:pPr>
        <w:jc w:val="both"/>
        <w:rPr>
          <w:b/>
        </w:rPr>
      </w:pPr>
    </w:p>
    <w:p w:rsidR="00A35E20" w:rsidRPr="004A412D" w:rsidRDefault="00A35E20" w:rsidP="00A35E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35E20" w:rsidRDefault="00A35E20" w:rsidP="00A35E20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december 16.</w:t>
      </w:r>
    </w:p>
    <w:p w:rsidR="00A35E20" w:rsidRDefault="00A35E20" w:rsidP="00A35E20">
      <w:pPr>
        <w:tabs>
          <w:tab w:val="left" w:pos="1276"/>
        </w:tabs>
        <w:jc w:val="both"/>
      </w:pPr>
    </w:p>
    <w:p w:rsidR="00A35E20" w:rsidRPr="00290F42" w:rsidRDefault="00A35E20" w:rsidP="00A35E2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Pr="00290F42" w:rsidRDefault="00A35E20" w:rsidP="00A35E20">
      <w:pPr>
        <w:tabs>
          <w:tab w:val="left" w:pos="360"/>
        </w:tabs>
        <w:jc w:val="center"/>
        <w:rPr>
          <w:b/>
          <w:bCs/>
          <w:i/>
          <w:iCs/>
        </w:rPr>
      </w:pPr>
      <w:r w:rsidRPr="00290F42">
        <w:rPr>
          <w:b/>
          <w:bCs/>
          <w:i/>
          <w:iCs/>
        </w:rPr>
        <w:t>Előterjesztés pályázat kiírásáról a HGSZI igazgatói álláshelyére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Default="00A35E20" w:rsidP="00A35E20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A35E20" w:rsidRPr="00CE0643" w:rsidRDefault="00A35E20" w:rsidP="00A35E20">
      <w:pPr>
        <w:jc w:val="both"/>
        <w:rPr>
          <w:b/>
        </w:rPr>
      </w:pPr>
    </w:p>
    <w:p w:rsidR="00A35E20" w:rsidRPr="006A2B5D" w:rsidRDefault="00A35E20" w:rsidP="00A35E20">
      <w:pPr>
        <w:jc w:val="both"/>
        <w:rPr>
          <w:b/>
        </w:rPr>
      </w:pPr>
      <w:r w:rsidRPr="006A2B5D">
        <w:rPr>
          <w:b/>
        </w:rPr>
        <w:t>3</w:t>
      </w:r>
      <w:r>
        <w:rPr>
          <w:b/>
        </w:rPr>
        <w:t>9</w:t>
      </w:r>
      <w:r w:rsidRPr="006A2B5D">
        <w:rPr>
          <w:b/>
        </w:rPr>
        <w:t>/2021. (XII. 16.) JIÜB határozat</w:t>
      </w:r>
    </w:p>
    <w:p w:rsidR="00A35E20" w:rsidRPr="006A2B5D" w:rsidRDefault="00A35E20" w:rsidP="00A35E20">
      <w:pPr>
        <w:jc w:val="both"/>
        <w:rPr>
          <w:b/>
        </w:rPr>
      </w:pPr>
      <w:r w:rsidRPr="006A2B5D">
        <w:rPr>
          <w:b/>
        </w:rPr>
        <w:t xml:space="preserve">Hajdúszoboszló Város Önkormányzatának Jogi, Igazgatási és Ügyrendi Bizottsága javasolja a képviselő-testületnek, hogy támogassa a mellékletben foglalt pályázati felhívás szerint pályázat kiírását a Hajdúszoboszlói Gazdasági Szolgáltató Intézmény igazgatói álláshelye betöltése céljából, továbbá a pályázat előkészítő bizottságának a Pénzügyi és Gazdasági Bizottságot jelölje ki. </w:t>
      </w:r>
    </w:p>
    <w:p w:rsidR="00A35E20" w:rsidRPr="006A2B5D" w:rsidRDefault="00A35E20" w:rsidP="00A35E20">
      <w:pPr>
        <w:jc w:val="both"/>
        <w:rPr>
          <w:b/>
        </w:rPr>
      </w:pPr>
    </w:p>
    <w:p w:rsidR="00A35E20" w:rsidRPr="004A412D" w:rsidRDefault="00A35E20" w:rsidP="00A35E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35E20" w:rsidRDefault="00A35E20" w:rsidP="00A35E20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december 16.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Pr="00290F42" w:rsidRDefault="00A35E20" w:rsidP="00A35E2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35E20" w:rsidRPr="000201C4" w:rsidRDefault="00A35E20" w:rsidP="00A35E20">
      <w:pPr>
        <w:tabs>
          <w:tab w:val="left" w:pos="360"/>
        </w:tabs>
        <w:jc w:val="center"/>
        <w:rPr>
          <w:b/>
          <w:bCs/>
          <w:i/>
          <w:iCs/>
          <w:sz w:val="20"/>
          <w:szCs w:val="20"/>
        </w:rPr>
      </w:pPr>
    </w:p>
    <w:p w:rsidR="00A35E20" w:rsidRPr="00290F42" w:rsidRDefault="00A35E20" w:rsidP="00A35E20">
      <w:pPr>
        <w:tabs>
          <w:tab w:val="left" w:pos="360"/>
        </w:tabs>
        <w:jc w:val="center"/>
        <w:rPr>
          <w:b/>
          <w:bCs/>
          <w:i/>
          <w:iCs/>
        </w:rPr>
      </w:pPr>
      <w:r w:rsidRPr="00290F42">
        <w:rPr>
          <w:b/>
          <w:bCs/>
          <w:i/>
          <w:iCs/>
        </w:rPr>
        <w:t>Előterjesztés a Nyugati sor vége kisajátítására.</w:t>
      </w:r>
    </w:p>
    <w:p w:rsidR="00A35E20" w:rsidRDefault="00A35E20" w:rsidP="00A35E20">
      <w:pPr>
        <w:jc w:val="both"/>
      </w:pPr>
      <w:bookmarkStart w:id="0" w:name="_GoBack"/>
      <w:bookmarkEnd w:id="0"/>
    </w:p>
    <w:p w:rsidR="00A35E20" w:rsidRDefault="00A35E20" w:rsidP="00A35E20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A35E20" w:rsidRPr="00CE0643" w:rsidRDefault="00A35E20" w:rsidP="00A35E20">
      <w:pPr>
        <w:jc w:val="both"/>
        <w:rPr>
          <w:b/>
        </w:rPr>
      </w:pPr>
    </w:p>
    <w:p w:rsidR="00A35E20" w:rsidRPr="006A2B5D" w:rsidRDefault="00A35E20" w:rsidP="00A35E20">
      <w:pPr>
        <w:jc w:val="both"/>
        <w:rPr>
          <w:b/>
        </w:rPr>
      </w:pPr>
      <w:r>
        <w:rPr>
          <w:b/>
        </w:rPr>
        <w:t>40</w:t>
      </w:r>
      <w:r w:rsidRPr="006A2B5D">
        <w:rPr>
          <w:b/>
        </w:rPr>
        <w:t>/2021. (XII. 16.) JIÜB határozat</w:t>
      </w:r>
    </w:p>
    <w:p w:rsidR="00A35E20" w:rsidRDefault="00A35E20" w:rsidP="00A35E20">
      <w:pPr>
        <w:jc w:val="both"/>
        <w:rPr>
          <w:b/>
        </w:rPr>
      </w:pPr>
      <w:r w:rsidRPr="006A2B5D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 az alábbi határozati javaslat elfogadását:</w:t>
      </w:r>
      <w:r w:rsidRPr="006A2B5D">
        <w:rPr>
          <w:b/>
        </w:rPr>
        <w:t xml:space="preserve"> </w:t>
      </w:r>
    </w:p>
    <w:p w:rsidR="00A35E20" w:rsidRDefault="00A35E20" w:rsidP="00A35E20">
      <w:pPr>
        <w:jc w:val="both"/>
        <w:rPr>
          <w:b/>
        </w:rPr>
      </w:pPr>
      <w:r w:rsidRPr="00B66796">
        <w:rPr>
          <w:b/>
        </w:rPr>
        <w:t>Hajdúszoboszló Város Önkormányzatának Képviselő-testülete hozzájárulását adja a Hajdúszoboszló, Nyugati sor végében található 0345/30 hrsz-ú ingatlan 1134 m2 nagyságú magánút megnevezési"' földrészletére vonatkozóan Hajdúszoboszló Város Önkormányzata megindítsa a kisajátítási eljárást, amennyiben az ingatlan tulajdonosával folytatott egyeztető tárgyalások nem vezetnek eredményre. Az ingatlan kisajátítására az ingatlan-forgalmi szakértő által megállapított 350.000,-Ft összeg elkülönítésre kerül. Hajdúszoboszló Város Önkormányzatának Képviselő-testülete felhatalmazza a Polgármestert a kisajátításhoz szükséges dokumentumok aláírására.</w:t>
      </w:r>
    </w:p>
    <w:p w:rsidR="00A35E20" w:rsidRPr="006A2B5D" w:rsidRDefault="00A35E20" w:rsidP="00A35E20">
      <w:pPr>
        <w:jc w:val="both"/>
        <w:rPr>
          <w:b/>
        </w:rPr>
      </w:pPr>
    </w:p>
    <w:p w:rsidR="00A35E20" w:rsidRPr="004A412D" w:rsidRDefault="00A35E20" w:rsidP="00A35E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35E20" w:rsidRDefault="00A35E20" w:rsidP="00A35E20">
      <w:pPr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>
        <w:rPr>
          <w:bCs/>
          <w:iCs/>
        </w:rPr>
        <w:t>2021. december 16.</w:t>
      </w:r>
    </w:p>
    <w:p w:rsidR="00A35E20" w:rsidRPr="000201C4" w:rsidRDefault="00A35E20" w:rsidP="00A35E20">
      <w:pPr>
        <w:jc w:val="both"/>
        <w:rPr>
          <w:sz w:val="20"/>
          <w:szCs w:val="20"/>
        </w:rPr>
      </w:pPr>
    </w:p>
    <w:p w:rsidR="00A35E20" w:rsidRPr="00290F42" w:rsidRDefault="00A35E20" w:rsidP="00A35E2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35E20" w:rsidRPr="000201C4" w:rsidRDefault="00A35E20" w:rsidP="00A35E20">
      <w:pPr>
        <w:tabs>
          <w:tab w:val="left" w:pos="360"/>
        </w:tabs>
        <w:jc w:val="both"/>
        <w:rPr>
          <w:sz w:val="20"/>
          <w:szCs w:val="20"/>
        </w:rPr>
      </w:pPr>
    </w:p>
    <w:p w:rsidR="00A35E20" w:rsidRPr="00290F42" w:rsidRDefault="00A35E20" w:rsidP="00A35E20">
      <w:pPr>
        <w:tabs>
          <w:tab w:val="left" w:pos="360"/>
        </w:tabs>
        <w:jc w:val="center"/>
        <w:rPr>
          <w:b/>
          <w:bCs/>
          <w:i/>
          <w:iCs/>
        </w:rPr>
      </w:pPr>
      <w:r w:rsidRPr="00290F42">
        <w:rPr>
          <w:b/>
          <w:bCs/>
          <w:i/>
          <w:iCs/>
        </w:rPr>
        <w:t xml:space="preserve">Előterjesztés a </w:t>
      </w:r>
      <w:proofErr w:type="spellStart"/>
      <w:r w:rsidRPr="00290F42">
        <w:rPr>
          <w:b/>
          <w:bCs/>
          <w:i/>
          <w:iCs/>
        </w:rPr>
        <w:t>Tokay</w:t>
      </w:r>
      <w:proofErr w:type="spellEnd"/>
      <w:r w:rsidRPr="00290F42">
        <w:rPr>
          <w:b/>
          <w:bCs/>
          <w:i/>
          <w:iCs/>
        </w:rPr>
        <w:t xml:space="preserve"> u. 84. szám alatti ingatlan elővásárlási jogról való lemondásra.</w:t>
      </w:r>
    </w:p>
    <w:p w:rsidR="00A35E20" w:rsidRPr="000201C4" w:rsidRDefault="00A35E20" w:rsidP="00A35E20">
      <w:pPr>
        <w:tabs>
          <w:tab w:val="left" w:pos="360"/>
        </w:tabs>
        <w:jc w:val="both"/>
        <w:rPr>
          <w:sz w:val="20"/>
          <w:szCs w:val="20"/>
        </w:rPr>
      </w:pPr>
    </w:p>
    <w:p w:rsidR="00A35E20" w:rsidRDefault="00A35E20" w:rsidP="00A35E20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A35E20" w:rsidRPr="00CE0643" w:rsidRDefault="00A35E20" w:rsidP="00A35E20">
      <w:pPr>
        <w:jc w:val="both"/>
        <w:rPr>
          <w:b/>
        </w:rPr>
      </w:pPr>
    </w:p>
    <w:p w:rsidR="00A35E20" w:rsidRPr="006A2B5D" w:rsidRDefault="00A35E20" w:rsidP="00A35E20">
      <w:pPr>
        <w:jc w:val="both"/>
        <w:rPr>
          <w:b/>
        </w:rPr>
      </w:pPr>
      <w:r>
        <w:rPr>
          <w:b/>
        </w:rPr>
        <w:t>41</w:t>
      </w:r>
      <w:r w:rsidRPr="006A2B5D">
        <w:rPr>
          <w:b/>
        </w:rPr>
        <w:t>/2021. (XII. 16.) JIÜB határozat</w:t>
      </w:r>
    </w:p>
    <w:p w:rsidR="00A35E20" w:rsidRDefault="00A35E20" w:rsidP="00A35E20">
      <w:pPr>
        <w:jc w:val="both"/>
        <w:rPr>
          <w:b/>
        </w:rPr>
      </w:pPr>
      <w:r w:rsidRPr="006A2B5D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 az alábbi határozati javaslat elfogadását:</w:t>
      </w:r>
      <w:r w:rsidRPr="006A2B5D">
        <w:rPr>
          <w:b/>
        </w:rPr>
        <w:t xml:space="preserve"> </w:t>
      </w:r>
    </w:p>
    <w:p w:rsidR="00A35E20" w:rsidRDefault="00A35E20" w:rsidP="00A35E20">
      <w:pPr>
        <w:tabs>
          <w:tab w:val="left" w:pos="360"/>
        </w:tabs>
        <w:jc w:val="both"/>
        <w:rPr>
          <w:b/>
          <w:bCs/>
        </w:rPr>
      </w:pPr>
      <w:r w:rsidRPr="00E81936">
        <w:rPr>
          <w:b/>
          <w:bCs/>
        </w:rPr>
        <w:t xml:space="preserve">Hajdúszoboszló Város Önkormányzatának Képviselő-testülete a Hajdúszoboszló, </w:t>
      </w:r>
      <w:proofErr w:type="spellStart"/>
      <w:r w:rsidRPr="00E81936">
        <w:rPr>
          <w:b/>
          <w:bCs/>
        </w:rPr>
        <w:t>Tokay</w:t>
      </w:r>
      <w:proofErr w:type="spellEnd"/>
      <w:r w:rsidRPr="00E81936">
        <w:rPr>
          <w:b/>
          <w:bCs/>
        </w:rPr>
        <w:t xml:space="preserve"> u. 84. szám alatti 189 m2 nagyságú ingatlan </w:t>
      </w:r>
      <w:r>
        <w:rPr>
          <w:b/>
          <w:bCs/>
        </w:rPr>
        <w:t>1/2</w:t>
      </w:r>
      <w:r w:rsidRPr="00E81936">
        <w:rPr>
          <w:b/>
          <w:bCs/>
        </w:rPr>
        <w:t xml:space="preserve">-ed tulajdoni hányadára vonatkozóan élni kíván elővásárlási jogával, ezzel egyidejűleg az ingatlan további </w:t>
      </w:r>
      <w:r>
        <w:rPr>
          <w:b/>
          <w:bCs/>
        </w:rPr>
        <w:t>1/2</w:t>
      </w:r>
      <w:r w:rsidRPr="00E81936">
        <w:rPr>
          <w:b/>
          <w:bCs/>
        </w:rPr>
        <w:t>-ed tulajdoni hányadát visszavásárolja a vevőtől az eredeti értékesítési áron. Ezt követően az Önkormányzat az építési telket szociális szempontok figyelembevételével értékesítésre hirdeti meg. A Képviselő-testület felhatalmazza a Polgármestert a szükséges dokumentumok aláírására, és utasítja a Gazdasági Irodát az értékesítési eljárás lefolytatására.</w:t>
      </w:r>
    </w:p>
    <w:p w:rsidR="00A35E20" w:rsidRDefault="00A35E20" w:rsidP="00A35E20">
      <w:pPr>
        <w:tabs>
          <w:tab w:val="left" w:pos="360"/>
        </w:tabs>
        <w:jc w:val="both"/>
        <w:rPr>
          <w:b/>
          <w:bCs/>
        </w:rPr>
      </w:pPr>
    </w:p>
    <w:p w:rsidR="00A35E20" w:rsidRPr="004A412D" w:rsidRDefault="00A35E20" w:rsidP="00A35E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35E20" w:rsidRDefault="00A35E20" w:rsidP="00A35E20">
      <w:pPr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>
        <w:rPr>
          <w:bCs/>
          <w:iCs/>
        </w:rPr>
        <w:t>2021. december 16.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Pr="00290F42" w:rsidRDefault="00A35E20" w:rsidP="00A35E2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Pr="00802A78" w:rsidRDefault="00A35E20" w:rsidP="00A35E20">
      <w:pPr>
        <w:tabs>
          <w:tab w:val="left" w:pos="360"/>
        </w:tabs>
        <w:jc w:val="center"/>
        <w:rPr>
          <w:b/>
          <w:bCs/>
          <w:i/>
          <w:iCs/>
        </w:rPr>
      </w:pPr>
      <w:r w:rsidRPr="00802A78">
        <w:rPr>
          <w:b/>
          <w:bCs/>
          <w:i/>
          <w:iCs/>
        </w:rPr>
        <w:t>Előterjesztés multifunkciós rendezvénycsarnok tervezési szerződés közös megegyezéssel történő megszüntetésére irányuló kérelemével kapcsolatban.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Default="00A35E20" w:rsidP="00A35E20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Marosi György Csongor) </w:t>
      </w:r>
      <w:r w:rsidRPr="00B6143B">
        <w:t>ellenszavazat</w:t>
      </w:r>
      <w:r>
        <w:t xml:space="preserve"> és t</w:t>
      </w:r>
      <w:r w:rsidRPr="004501E6">
        <w:t>artózkodás</w:t>
      </w:r>
      <w:r>
        <w:t xml:space="preserve"> nélkül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A35E20" w:rsidRPr="00CE0643" w:rsidRDefault="00A35E20" w:rsidP="00A35E20">
      <w:pPr>
        <w:jc w:val="both"/>
        <w:rPr>
          <w:b/>
        </w:rPr>
      </w:pPr>
    </w:p>
    <w:p w:rsidR="00A35E20" w:rsidRPr="00FE359C" w:rsidRDefault="00A35E20" w:rsidP="00A35E20">
      <w:pPr>
        <w:jc w:val="both"/>
        <w:rPr>
          <w:b/>
        </w:rPr>
      </w:pPr>
      <w:r>
        <w:rPr>
          <w:b/>
        </w:rPr>
        <w:t>42</w:t>
      </w:r>
      <w:r w:rsidRPr="00FE359C">
        <w:rPr>
          <w:b/>
        </w:rPr>
        <w:t>/2021. (XII. 16.) JIÜB határozat</w:t>
      </w:r>
    </w:p>
    <w:p w:rsidR="00A35E20" w:rsidRDefault="00A35E20" w:rsidP="00A35E20">
      <w:pPr>
        <w:jc w:val="both"/>
        <w:rPr>
          <w:b/>
        </w:rPr>
      </w:pPr>
      <w:r w:rsidRPr="006A2B5D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 az alábbi határozati javaslat elfogadását:</w:t>
      </w:r>
      <w:r w:rsidRPr="006A2B5D">
        <w:rPr>
          <w:b/>
        </w:rPr>
        <w:t xml:space="preserve"> </w:t>
      </w:r>
    </w:p>
    <w:p w:rsidR="00A35E20" w:rsidRPr="00FE359C" w:rsidRDefault="00A35E20" w:rsidP="00A35E20">
      <w:pPr>
        <w:jc w:val="both"/>
        <w:rPr>
          <w:b/>
        </w:rPr>
      </w:pPr>
      <w:r w:rsidRPr="00FE359C">
        <w:rPr>
          <w:b/>
        </w:rPr>
        <w:t>Hajdúszoboszló Város Önkormányzatának Képviselő-testülete közös megegyezéssel megszünteti a TSPC Kft.-</w:t>
      </w:r>
      <w:proofErr w:type="spellStart"/>
      <w:r w:rsidRPr="00FE359C">
        <w:rPr>
          <w:b/>
        </w:rPr>
        <w:t>vel</w:t>
      </w:r>
      <w:proofErr w:type="spellEnd"/>
      <w:r w:rsidRPr="00FE359C">
        <w:rPr>
          <w:b/>
        </w:rPr>
        <w:t xml:space="preserve"> kötött tervezési szerződést az alábbi feltételekkel:</w:t>
      </w:r>
    </w:p>
    <w:p w:rsidR="00A35E20" w:rsidRPr="00FE359C" w:rsidRDefault="00A35E20" w:rsidP="00A35E20">
      <w:pPr>
        <w:numPr>
          <w:ilvl w:val="0"/>
          <w:numId w:val="19"/>
        </w:numPr>
        <w:suppressAutoHyphens/>
        <w:jc w:val="both"/>
        <w:rPr>
          <w:b/>
        </w:rPr>
      </w:pPr>
      <w:r w:rsidRPr="00FE359C">
        <w:rPr>
          <w:b/>
        </w:rPr>
        <w:t>a tervező köteles a terveken a korábban kért módosításokat átvezetni;</w:t>
      </w:r>
    </w:p>
    <w:p w:rsidR="00A35E20" w:rsidRPr="00FE359C" w:rsidRDefault="00A35E20" w:rsidP="00A35E20">
      <w:pPr>
        <w:numPr>
          <w:ilvl w:val="0"/>
          <w:numId w:val="19"/>
        </w:numPr>
        <w:suppressAutoHyphens/>
        <w:jc w:val="both"/>
        <w:rPr>
          <w:b/>
        </w:rPr>
      </w:pPr>
      <w:r w:rsidRPr="00FE359C">
        <w:rPr>
          <w:b/>
        </w:rPr>
        <w:t>a tervező köteles a 80 %-</w:t>
      </w:r>
      <w:proofErr w:type="spellStart"/>
      <w:r w:rsidRPr="00FE359C">
        <w:rPr>
          <w:b/>
        </w:rPr>
        <w:t>os</w:t>
      </w:r>
      <w:proofErr w:type="spellEnd"/>
      <w:r w:rsidRPr="00FE359C">
        <w:rPr>
          <w:b/>
        </w:rPr>
        <w:t xml:space="preserve"> készültségű engedélyes szintű tervdokumentáció „jóváhagyási terv” szintű átdolgozására és leszállítására legkésőbb a szerződés megszűnésének napján;</w:t>
      </w:r>
    </w:p>
    <w:p w:rsidR="00A35E20" w:rsidRPr="00FE359C" w:rsidRDefault="00A35E20" w:rsidP="00A35E20">
      <w:pPr>
        <w:numPr>
          <w:ilvl w:val="0"/>
          <w:numId w:val="19"/>
        </w:numPr>
        <w:suppressAutoHyphens/>
        <w:jc w:val="both"/>
        <w:rPr>
          <w:b/>
        </w:rPr>
      </w:pPr>
      <w:r w:rsidRPr="00FE359C">
        <w:rPr>
          <w:b/>
        </w:rPr>
        <w:t xml:space="preserve">a szerződés megszűnését követő 8 munkanapon belül az Önkormányzat átutalja tervező részére </w:t>
      </w:r>
      <w:r w:rsidRPr="00FE359C">
        <w:rPr>
          <w:rFonts w:eastAsia="Calibri"/>
          <w:b/>
        </w:rPr>
        <w:t>az elvégzett munkálatok ellenértékét nettó 75.798.720,-Ft</w:t>
      </w:r>
      <w:r w:rsidRPr="00FE359C">
        <w:rPr>
          <w:b/>
        </w:rPr>
        <w:t xml:space="preserve"> összegben.</w:t>
      </w:r>
    </w:p>
    <w:p w:rsidR="00A35E20" w:rsidRPr="00FE359C" w:rsidRDefault="00A35E20" w:rsidP="00A35E20">
      <w:pPr>
        <w:jc w:val="both"/>
        <w:rPr>
          <w:b/>
        </w:rPr>
      </w:pPr>
      <w:r w:rsidRPr="00FE359C">
        <w:rPr>
          <w:b/>
        </w:rPr>
        <w:t>Hajdúszoboszló Város Önkormányzatának Képviselő-testülete támogatja a tervezési szerződés megszűnését követően feltételes közbeszerzési eljárás lefolytatását tervezéssel egybekötött kivitelezésre vonatkozóan.</w:t>
      </w:r>
    </w:p>
    <w:p w:rsidR="00A35E20" w:rsidRPr="00FE359C" w:rsidRDefault="00A35E20" w:rsidP="00A35E20">
      <w:pPr>
        <w:autoSpaceDE w:val="0"/>
        <w:autoSpaceDN w:val="0"/>
        <w:adjustRightInd w:val="0"/>
        <w:jc w:val="both"/>
        <w:rPr>
          <w:b/>
        </w:rPr>
      </w:pPr>
      <w:r w:rsidRPr="00FE359C">
        <w:rPr>
          <w:b/>
        </w:rPr>
        <w:t>A Képviselő-testület felhatalmazza a Polgármestert az „Új Konferenciaközpont Hajdúszoboszlón” elnevezésű projekt (</w:t>
      </w:r>
      <w:r w:rsidRPr="00FE359C">
        <w:rPr>
          <w:rFonts w:eastAsia="Calibri"/>
          <w:b/>
        </w:rPr>
        <w:t>Projekt azonosító: ET -2020-02-072) Támogatói Okiratának módosításával kapcsolatos intézkedések megtételére.</w:t>
      </w:r>
    </w:p>
    <w:p w:rsidR="00A35E20" w:rsidRPr="00FE359C" w:rsidRDefault="00A35E20" w:rsidP="00A35E20">
      <w:pPr>
        <w:jc w:val="both"/>
        <w:rPr>
          <w:b/>
        </w:rPr>
      </w:pPr>
    </w:p>
    <w:p w:rsidR="00A35E20" w:rsidRPr="004A412D" w:rsidRDefault="00A35E20" w:rsidP="00A35E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35E20" w:rsidRDefault="00A35E20" w:rsidP="00A35E20">
      <w:pPr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>
        <w:rPr>
          <w:bCs/>
          <w:iCs/>
        </w:rPr>
        <w:t>2021. december 16.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Pr="00290F42" w:rsidRDefault="00A35E20" w:rsidP="00A35E20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0F4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Pr="00802A78" w:rsidRDefault="00A35E20" w:rsidP="00A35E20">
      <w:pPr>
        <w:tabs>
          <w:tab w:val="left" w:pos="360"/>
        </w:tabs>
        <w:jc w:val="center"/>
        <w:rPr>
          <w:b/>
          <w:bCs/>
          <w:i/>
          <w:iCs/>
        </w:rPr>
      </w:pPr>
      <w:r w:rsidRPr="00802A78">
        <w:rPr>
          <w:b/>
          <w:bCs/>
          <w:i/>
          <w:iCs/>
        </w:rPr>
        <w:t xml:space="preserve">Előterjesztés a </w:t>
      </w:r>
      <w:proofErr w:type="spellStart"/>
      <w:r w:rsidRPr="00802A78">
        <w:rPr>
          <w:b/>
          <w:bCs/>
          <w:i/>
          <w:iCs/>
        </w:rPr>
        <w:t>gasztro</w:t>
      </w:r>
      <w:proofErr w:type="spellEnd"/>
      <w:r w:rsidRPr="00802A78">
        <w:rPr>
          <w:b/>
          <w:bCs/>
          <w:i/>
          <w:iCs/>
        </w:rPr>
        <w:t xml:space="preserve"> tér hasznosítása kapcsán</w:t>
      </w:r>
    </w:p>
    <w:p w:rsidR="00A35E20" w:rsidRDefault="00A35E20" w:rsidP="00A35E20">
      <w:pPr>
        <w:tabs>
          <w:tab w:val="left" w:pos="360"/>
        </w:tabs>
        <w:jc w:val="both"/>
      </w:pPr>
    </w:p>
    <w:p w:rsidR="00A35E20" w:rsidRDefault="00A35E20" w:rsidP="00A35E20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2</w:t>
      </w:r>
      <w:r w:rsidRPr="000E514E">
        <w:t xml:space="preserve"> igen szavazattal (</w:t>
      </w:r>
      <w:r>
        <w:t xml:space="preserve">Kocsis Róbert, Marosi György Csongor) </w:t>
      </w:r>
      <w:r w:rsidRPr="00B6143B">
        <w:t>ellenszavazat</w:t>
      </w:r>
      <w:r>
        <w:t xml:space="preserve"> nélkül és 1 t</w:t>
      </w:r>
      <w:r w:rsidRPr="004501E6">
        <w:t>artózkodás</w:t>
      </w:r>
      <w:r>
        <w:t xml:space="preserve"> (Jónás Kálmán) mellett elfogadta </w:t>
      </w:r>
      <w:r w:rsidRPr="00262D23">
        <w:t xml:space="preserve">a határozati javaslatot. A döntéshozatalban </w:t>
      </w:r>
      <w:r>
        <w:t>3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A35E20" w:rsidRPr="00CE0643" w:rsidRDefault="00A35E20" w:rsidP="00A35E20">
      <w:pPr>
        <w:jc w:val="both"/>
        <w:rPr>
          <w:b/>
        </w:rPr>
      </w:pPr>
    </w:p>
    <w:p w:rsidR="00A35E20" w:rsidRPr="00E21B3D" w:rsidRDefault="00A35E20" w:rsidP="00A35E20">
      <w:pPr>
        <w:jc w:val="both"/>
        <w:rPr>
          <w:b/>
        </w:rPr>
      </w:pPr>
      <w:r w:rsidRPr="00E21B3D">
        <w:rPr>
          <w:b/>
        </w:rPr>
        <w:t>4</w:t>
      </w:r>
      <w:r>
        <w:rPr>
          <w:b/>
        </w:rPr>
        <w:t>3</w:t>
      </w:r>
      <w:r w:rsidRPr="00E21B3D">
        <w:rPr>
          <w:b/>
        </w:rPr>
        <w:t>/2021. (XII. 16.) JIÜB határozat</w:t>
      </w:r>
    </w:p>
    <w:p w:rsidR="00A35E20" w:rsidRDefault="00A35E20" w:rsidP="00A35E20">
      <w:pPr>
        <w:jc w:val="both"/>
        <w:rPr>
          <w:b/>
        </w:rPr>
      </w:pPr>
      <w:r w:rsidRPr="006A2B5D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 az alábbi határozati javaslat elfogadását:</w:t>
      </w:r>
      <w:r w:rsidRPr="006A2B5D">
        <w:rPr>
          <w:b/>
        </w:rPr>
        <w:t xml:space="preserve"> </w:t>
      </w:r>
    </w:p>
    <w:p w:rsidR="00A35E20" w:rsidRPr="00E21B3D" w:rsidRDefault="00A35E20" w:rsidP="00A35E20">
      <w:pPr>
        <w:jc w:val="both"/>
        <w:rPr>
          <w:b/>
        </w:rPr>
      </w:pPr>
      <w:r w:rsidRPr="00E21B3D">
        <w:rPr>
          <w:b/>
        </w:rPr>
        <w:t xml:space="preserve">Hajdúszoboszló Város Önkormányzatának Képviselő-testülete a </w:t>
      </w:r>
      <w:proofErr w:type="spellStart"/>
      <w:r w:rsidRPr="00E21B3D">
        <w:rPr>
          <w:b/>
        </w:rPr>
        <w:t>Reig</w:t>
      </w:r>
      <w:proofErr w:type="spellEnd"/>
      <w:r w:rsidRPr="00E21B3D">
        <w:rPr>
          <w:b/>
        </w:rPr>
        <w:t xml:space="preserve"> Ingatlan Kft.-</w:t>
      </w:r>
      <w:proofErr w:type="spellStart"/>
      <w:r w:rsidRPr="00E21B3D">
        <w:rPr>
          <w:b/>
        </w:rPr>
        <w:t>vel</w:t>
      </w:r>
      <w:proofErr w:type="spellEnd"/>
      <w:r w:rsidRPr="00E21B3D">
        <w:rPr>
          <w:b/>
        </w:rPr>
        <w:t xml:space="preserve"> 2021.06.01-jén a Hajdúszoboszló, József Attila utca 2</w:t>
      </w:r>
      <w:proofErr w:type="gramStart"/>
      <w:r w:rsidRPr="00E21B3D">
        <w:rPr>
          <w:b/>
        </w:rPr>
        <w:t>.sz.</w:t>
      </w:r>
      <w:proofErr w:type="gramEnd"/>
      <w:r w:rsidRPr="00E21B3D">
        <w:rPr>
          <w:b/>
        </w:rPr>
        <w:t xml:space="preserve"> alatt található, 800 m2 területű, un. </w:t>
      </w:r>
      <w:proofErr w:type="spellStart"/>
      <w:r w:rsidRPr="00E21B3D">
        <w:rPr>
          <w:b/>
        </w:rPr>
        <w:t>gasztro</w:t>
      </w:r>
      <w:proofErr w:type="spellEnd"/>
      <w:r w:rsidRPr="00E21B3D">
        <w:rPr>
          <w:b/>
        </w:rPr>
        <w:t xml:space="preserve"> tér hasznosítására megkötött szerződést az előzmények ismeretének 2021. november 15. napjával megszűntnek tekinti. </w:t>
      </w:r>
    </w:p>
    <w:p w:rsidR="00A35E20" w:rsidRPr="00E21B3D" w:rsidRDefault="00A35E20" w:rsidP="00A35E20">
      <w:pPr>
        <w:jc w:val="both"/>
        <w:rPr>
          <w:b/>
        </w:rPr>
      </w:pPr>
      <w:r w:rsidRPr="00E21B3D">
        <w:rPr>
          <w:b/>
        </w:rPr>
        <w:t xml:space="preserve">Hajdúszoboszló Város Önkormányzatának Képviselő-testülete 2022.05.01-2026.12.31. évek vonatkozásában új pályázatot ír ki a </w:t>
      </w:r>
      <w:proofErr w:type="spellStart"/>
      <w:r w:rsidRPr="00E21B3D">
        <w:rPr>
          <w:b/>
        </w:rPr>
        <w:t>gasztro</w:t>
      </w:r>
      <w:proofErr w:type="spellEnd"/>
      <w:r w:rsidRPr="00E21B3D">
        <w:rPr>
          <w:b/>
        </w:rPr>
        <w:t xml:space="preserve"> tér hasznosítására vonatkozóan, az előterjesztés mellékletét képező dokumentáció alapján.</w:t>
      </w:r>
    </w:p>
    <w:p w:rsidR="00A35E20" w:rsidRPr="00E21B3D" w:rsidRDefault="00A35E20" w:rsidP="00A35E20">
      <w:pPr>
        <w:tabs>
          <w:tab w:val="left" w:pos="360"/>
        </w:tabs>
        <w:jc w:val="both"/>
      </w:pPr>
    </w:p>
    <w:p w:rsidR="00A35E20" w:rsidRPr="004A412D" w:rsidRDefault="00A35E20" w:rsidP="00A35E20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A35E20" w:rsidRDefault="00A35E20" w:rsidP="00A35E20">
      <w:pPr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>
        <w:rPr>
          <w:bCs/>
          <w:iCs/>
        </w:rPr>
        <w:t>2021. december 16.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</w:pPr>
      <w:r w:rsidRPr="00CD1F75">
        <w:t xml:space="preserve">A kivonat hiteléül: </w:t>
      </w:r>
    </w:p>
    <w:p w:rsidR="006E23D9" w:rsidRPr="00E874FD" w:rsidRDefault="006E23D9" w:rsidP="00F24206">
      <w:pPr>
        <w:jc w:val="both"/>
        <w:rPr>
          <w:sz w:val="16"/>
          <w:szCs w:val="16"/>
        </w:rPr>
      </w:pPr>
    </w:p>
    <w:p w:rsidR="00F149A6" w:rsidRPr="00CD1F75" w:rsidRDefault="009E612E" w:rsidP="00F2420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A35E20">
        <w:t>2</w:t>
      </w:r>
      <w:r w:rsidR="003A3720">
        <w:t xml:space="preserve">. </w:t>
      </w:r>
      <w:r w:rsidR="00A35E20">
        <w:t>január 27</w:t>
      </w:r>
      <w:r w:rsidR="000A0A30">
        <w:t>.</w:t>
      </w:r>
    </w:p>
    <w:p w:rsidR="00221618" w:rsidRPr="00E874FD" w:rsidRDefault="00221618" w:rsidP="00F24206">
      <w:pPr>
        <w:rPr>
          <w:sz w:val="16"/>
          <w:szCs w:val="16"/>
        </w:rPr>
      </w:pPr>
    </w:p>
    <w:p w:rsidR="00F149A6" w:rsidRPr="00CD1F75" w:rsidRDefault="00F149A6" w:rsidP="00F2420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F24206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4"/>
  </w:num>
  <w:num w:numId="5">
    <w:abstractNumId w:val="5"/>
  </w:num>
  <w:num w:numId="6">
    <w:abstractNumId w:val="10"/>
  </w:num>
  <w:num w:numId="7">
    <w:abstractNumId w:val="17"/>
  </w:num>
  <w:num w:numId="8">
    <w:abstractNumId w:val="4"/>
  </w:num>
  <w:num w:numId="9">
    <w:abstractNumId w:val="13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7"/>
  </w:num>
  <w:num w:numId="15">
    <w:abstractNumId w:val="11"/>
  </w:num>
  <w:num w:numId="16">
    <w:abstractNumId w:val="20"/>
  </w:num>
  <w:num w:numId="17">
    <w:abstractNumId w:val="16"/>
  </w:num>
  <w:num w:numId="18">
    <w:abstractNumId w:val="9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E41BF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61D43"/>
    <w:rsid w:val="00CC2287"/>
    <w:rsid w:val="00CD1F75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F149A6"/>
    <w:rsid w:val="00F2420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BB02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1498</Words>
  <Characters>10339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2022-01-28T08:58:00Z</dcterms:created>
  <dcterms:modified xsi:type="dcterms:W3CDTF">2022-01-28T08:58:00Z</dcterms:modified>
</cp:coreProperties>
</file>